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14" w:rsidRDefault="00607E3D">
      <w:pPr>
        <w:widowControl/>
        <w:jc w:val="left"/>
        <w:rPr>
          <w:rFonts w:ascii="仿宋_GB2312" w:eastAsia="仿宋_GB2312"/>
          <w:b/>
          <w:bCs/>
        </w:rPr>
      </w:pPr>
      <w:bookmarkStart w:id="0" w:name="_GoBack"/>
      <w:bookmarkEnd w:id="0"/>
      <w:r>
        <w:rPr>
          <w:rFonts w:ascii="仿宋_GB2312" w:eastAsia="仿宋_GB2312" w:hint="eastAsia"/>
          <w:b/>
          <w:bCs/>
        </w:rPr>
        <w:t>附件</w:t>
      </w:r>
    </w:p>
    <w:p w:rsidR="004B3214" w:rsidRDefault="00607E3D">
      <w:pPr>
        <w:spacing w:line="60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政府采购领域妨碍公平竞争</w:t>
      </w:r>
      <w:r>
        <w:rPr>
          <w:rFonts w:ascii="宋体" w:eastAsia="宋体" w:hAnsi="宋体" w:hint="eastAsia"/>
          <w:b/>
          <w:sz w:val="44"/>
          <w:szCs w:val="44"/>
        </w:rPr>
        <w:t>问题</w:t>
      </w:r>
      <w:r>
        <w:rPr>
          <w:rFonts w:ascii="宋体" w:eastAsia="宋体" w:hAnsi="宋体" w:hint="eastAsia"/>
          <w:b/>
          <w:sz w:val="44"/>
          <w:szCs w:val="44"/>
        </w:rPr>
        <w:t>清理</w:t>
      </w:r>
      <w:r>
        <w:rPr>
          <w:rFonts w:ascii="宋体" w:eastAsia="宋体" w:hAnsi="宋体" w:hint="eastAsia"/>
          <w:b/>
          <w:sz w:val="44"/>
          <w:szCs w:val="44"/>
        </w:rPr>
        <w:t>情况表</w:t>
      </w:r>
    </w:p>
    <w:p w:rsidR="004B3214" w:rsidRDefault="004B3214">
      <w:pPr>
        <w:spacing w:line="600" w:lineRule="exact"/>
        <w:ind w:firstLineChars="200" w:firstLine="640"/>
        <w:rPr>
          <w:rFonts w:ascii="仿宋_GB2312" w:eastAsia="仿宋_GB2312"/>
        </w:rPr>
      </w:pPr>
    </w:p>
    <w:p w:rsidR="004B3214" w:rsidRDefault="00607E3D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一、本部门</w:t>
      </w:r>
      <w:r>
        <w:rPr>
          <w:rFonts w:ascii="仿宋_GB2312" w:eastAsia="仿宋_GB2312" w:hint="eastAsia"/>
        </w:rPr>
        <w:t>或</w:t>
      </w:r>
      <w:r>
        <w:rPr>
          <w:rFonts w:ascii="仿宋_GB2312" w:eastAsia="仿宋_GB2312" w:hint="eastAsia"/>
        </w:rPr>
        <w:t>本</w:t>
      </w:r>
      <w:r>
        <w:rPr>
          <w:rFonts w:ascii="仿宋_GB2312" w:eastAsia="仿宋_GB2312" w:hint="eastAsia"/>
        </w:rPr>
        <w:t>地区</w:t>
      </w:r>
      <w:r>
        <w:rPr>
          <w:rFonts w:ascii="仿宋_GB2312" w:eastAsia="仿宋_GB2312" w:hint="eastAsia"/>
        </w:rPr>
        <w:t>是否存在妨碍政府采购市场主体公平竞争的有关规定和做法？</w:t>
      </w:r>
    </w:p>
    <w:p w:rsidR="004B3214" w:rsidRDefault="00607E3D">
      <w:pPr>
        <w:spacing w:line="600" w:lineRule="exact"/>
        <w:ind w:firstLineChars="396" w:firstLine="1267"/>
        <w:rPr>
          <w:rFonts w:ascii="仿宋_GB2312" w:eastAsia="仿宋_GB2312"/>
        </w:rPr>
      </w:pPr>
      <w:r>
        <w:rPr>
          <w:rFonts w:ascii="仿宋_GB2312" w:eastAsia="仿宋_GB2312" w:hint="eastAsia"/>
        </w:rPr>
        <w:t>□</w:t>
      </w:r>
      <w:r>
        <w:rPr>
          <w:rFonts w:ascii="仿宋_GB2312" w:eastAsia="仿宋_GB2312" w:hint="eastAsia"/>
        </w:rPr>
        <w:t>是</w:t>
      </w:r>
      <w:r>
        <w:rPr>
          <w:rFonts w:ascii="仿宋_GB2312" w:eastAsia="仿宋_GB2312" w:hint="eastAsia"/>
        </w:rPr>
        <w:t>□</w:t>
      </w:r>
      <w:r>
        <w:rPr>
          <w:rFonts w:ascii="仿宋_GB2312" w:eastAsia="仿宋_GB2312" w:hint="eastAsia"/>
        </w:rPr>
        <w:t>否</w:t>
      </w:r>
    </w:p>
    <w:p w:rsidR="004B3214" w:rsidRDefault="00607E3D">
      <w:pPr>
        <w:spacing w:line="600" w:lineRule="exact"/>
        <w:ind w:firstLine="630"/>
        <w:rPr>
          <w:rFonts w:ascii="仿宋_GB2312" w:eastAsia="仿宋_GB2312"/>
        </w:rPr>
      </w:pPr>
      <w:r>
        <w:rPr>
          <w:rFonts w:ascii="仿宋_GB2312" w:eastAsia="仿宋_GB2312" w:hint="eastAsia"/>
        </w:rPr>
        <w:t>二、若选择“是”，请填写以下表格：</w:t>
      </w:r>
    </w:p>
    <w:tbl>
      <w:tblPr>
        <w:tblW w:w="13036" w:type="dxa"/>
        <w:jc w:val="center"/>
        <w:tblInd w:w="-4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1"/>
        <w:gridCol w:w="2235"/>
        <w:gridCol w:w="3405"/>
        <w:gridCol w:w="3990"/>
        <w:gridCol w:w="2685"/>
      </w:tblGrid>
      <w:tr w:rsidR="004B3214">
        <w:trPr>
          <w:jc w:val="center"/>
        </w:trPr>
        <w:tc>
          <w:tcPr>
            <w:tcW w:w="721" w:type="dxa"/>
            <w:vAlign w:val="center"/>
          </w:tcPr>
          <w:p w:rsidR="004B3214" w:rsidRDefault="00607E3D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4B3214" w:rsidRDefault="00607E3D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405" w:type="dxa"/>
            <w:tcBorders>
              <w:left w:val="single" w:sz="4" w:space="0" w:color="auto"/>
            </w:tcBorders>
            <w:vAlign w:val="center"/>
          </w:tcPr>
          <w:p w:rsidR="004B3214" w:rsidRDefault="00607E3D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文件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或项目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990" w:type="dxa"/>
            <w:vAlign w:val="center"/>
          </w:tcPr>
          <w:p w:rsidR="004B3214" w:rsidRDefault="00607E3D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具体规定或做法的内容</w:t>
            </w:r>
          </w:p>
        </w:tc>
        <w:tc>
          <w:tcPr>
            <w:tcW w:w="2685" w:type="dxa"/>
            <w:vAlign w:val="center"/>
          </w:tcPr>
          <w:p w:rsidR="004B3214" w:rsidRDefault="00607E3D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清理措施</w:t>
            </w:r>
          </w:p>
        </w:tc>
      </w:tr>
      <w:tr w:rsidR="004B3214">
        <w:trPr>
          <w:jc w:val="center"/>
        </w:trPr>
        <w:tc>
          <w:tcPr>
            <w:tcW w:w="721" w:type="dxa"/>
          </w:tcPr>
          <w:p w:rsidR="004B3214" w:rsidRDefault="004B3214">
            <w:pPr>
              <w:spacing w:line="600" w:lineRule="exact"/>
              <w:rPr>
                <w:rFonts w:ascii="仿宋_GB2312" w:eastAsia="仿宋_GB2312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4B3214" w:rsidRDefault="004B3214">
            <w:pPr>
              <w:spacing w:line="600" w:lineRule="exact"/>
              <w:rPr>
                <w:rFonts w:ascii="仿宋_GB2312" w:eastAsia="仿宋_GB2312"/>
              </w:rPr>
            </w:pP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4B3214" w:rsidRDefault="004B3214">
            <w:pPr>
              <w:spacing w:line="600" w:lineRule="exact"/>
              <w:rPr>
                <w:rFonts w:ascii="仿宋_GB2312" w:eastAsia="仿宋_GB2312"/>
              </w:rPr>
            </w:pPr>
          </w:p>
        </w:tc>
        <w:tc>
          <w:tcPr>
            <w:tcW w:w="3990" w:type="dxa"/>
          </w:tcPr>
          <w:p w:rsidR="004B3214" w:rsidRDefault="004B3214">
            <w:pPr>
              <w:spacing w:line="600" w:lineRule="exact"/>
              <w:rPr>
                <w:rFonts w:ascii="仿宋_GB2312" w:eastAsia="仿宋_GB2312"/>
              </w:rPr>
            </w:pPr>
          </w:p>
        </w:tc>
        <w:tc>
          <w:tcPr>
            <w:tcW w:w="2685" w:type="dxa"/>
          </w:tcPr>
          <w:p w:rsidR="004B3214" w:rsidRDefault="004B3214">
            <w:pPr>
              <w:spacing w:line="600" w:lineRule="exact"/>
              <w:rPr>
                <w:rFonts w:ascii="仿宋_GB2312" w:eastAsia="仿宋_GB2312"/>
              </w:rPr>
            </w:pPr>
          </w:p>
        </w:tc>
      </w:tr>
      <w:tr w:rsidR="004B3214">
        <w:trPr>
          <w:jc w:val="center"/>
        </w:trPr>
        <w:tc>
          <w:tcPr>
            <w:tcW w:w="721" w:type="dxa"/>
          </w:tcPr>
          <w:p w:rsidR="004B3214" w:rsidRDefault="004B3214">
            <w:pPr>
              <w:spacing w:line="600" w:lineRule="exact"/>
              <w:rPr>
                <w:rFonts w:ascii="仿宋_GB2312" w:eastAsia="仿宋_GB2312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4B3214" w:rsidRDefault="004B3214">
            <w:pPr>
              <w:spacing w:line="600" w:lineRule="exact"/>
              <w:rPr>
                <w:rFonts w:ascii="仿宋_GB2312" w:eastAsia="仿宋_GB2312"/>
              </w:rPr>
            </w:pP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4B3214" w:rsidRDefault="004B3214">
            <w:pPr>
              <w:spacing w:line="600" w:lineRule="exact"/>
              <w:rPr>
                <w:rFonts w:ascii="仿宋_GB2312" w:eastAsia="仿宋_GB2312"/>
              </w:rPr>
            </w:pPr>
          </w:p>
        </w:tc>
        <w:tc>
          <w:tcPr>
            <w:tcW w:w="3990" w:type="dxa"/>
          </w:tcPr>
          <w:p w:rsidR="004B3214" w:rsidRDefault="004B3214">
            <w:pPr>
              <w:spacing w:line="600" w:lineRule="exact"/>
              <w:rPr>
                <w:rFonts w:ascii="仿宋_GB2312" w:eastAsia="仿宋_GB2312"/>
              </w:rPr>
            </w:pPr>
          </w:p>
        </w:tc>
        <w:tc>
          <w:tcPr>
            <w:tcW w:w="2685" w:type="dxa"/>
          </w:tcPr>
          <w:p w:rsidR="004B3214" w:rsidRDefault="004B3214">
            <w:pPr>
              <w:spacing w:line="600" w:lineRule="exact"/>
              <w:rPr>
                <w:rFonts w:ascii="仿宋_GB2312" w:eastAsia="仿宋_GB2312"/>
              </w:rPr>
            </w:pPr>
          </w:p>
        </w:tc>
      </w:tr>
      <w:tr w:rsidR="004B3214">
        <w:trPr>
          <w:jc w:val="center"/>
        </w:trPr>
        <w:tc>
          <w:tcPr>
            <w:tcW w:w="721" w:type="dxa"/>
          </w:tcPr>
          <w:p w:rsidR="004B3214" w:rsidRDefault="004B3214">
            <w:pPr>
              <w:spacing w:line="600" w:lineRule="exact"/>
              <w:rPr>
                <w:rFonts w:ascii="仿宋_GB2312" w:eastAsia="仿宋_GB2312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4B3214" w:rsidRDefault="004B3214">
            <w:pPr>
              <w:spacing w:line="600" w:lineRule="exact"/>
              <w:rPr>
                <w:rFonts w:ascii="仿宋_GB2312" w:eastAsia="仿宋_GB2312"/>
              </w:rPr>
            </w:pP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4B3214" w:rsidRDefault="004B3214">
            <w:pPr>
              <w:spacing w:line="600" w:lineRule="exact"/>
              <w:rPr>
                <w:rFonts w:ascii="仿宋_GB2312" w:eastAsia="仿宋_GB2312"/>
              </w:rPr>
            </w:pPr>
          </w:p>
        </w:tc>
        <w:tc>
          <w:tcPr>
            <w:tcW w:w="3990" w:type="dxa"/>
          </w:tcPr>
          <w:p w:rsidR="004B3214" w:rsidRDefault="004B3214">
            <w:pPr>
              <w:spacing w:line="600" w:lineRule="exact"/>
              <w:rPr>
                <w:rFonts w:ascii="仿宋_GB2312" w:eastAsia="仿宋_GB2312"/>
              </w:rPr>
            </w:pPr>
          </w:p>
        </w:tc>
        <w:tc>
          <w:tcPr>
            <w:tcW w:w="2685" w:type="dxa"/>
          </w:tcPr>
          <w:p w:rsidR="004B3214" w:rsidRDefault="004B3214">
            <w:pPr>
              <w:spacing w:line="600" w:lineRule="exact"/>
              <w:rPr>
                <w:rFonts w:ascii="仿宋_GB2312" w:eastAsia="仿宋_GB2312"/>
              </w:rPr>
            </w:pPr>
          </w:p>
        </w:tc>
      </w:tr>
    </w:tbl>
    <w:p w:rsidR="004B3214" w:rsidRDefault="004B3214">
      <w:pPr>
        <w:spacing w:line="600" w:lineRule="exact"/>
        <w:ind w:firstLineChars="200" w:firstLine="640"/>
        <w:rPr>
          <w:rFonts w:ascii="仿宋_GB2312" w:eastAsia="仿宋_GB2312"/>
        </w:rPr>
      </w:pPr>
    </w:p>
    <w:p w:rsidR="004B3214" w:rsidRDefault="00607E3D">
      <w:pPr>
        <w:spacing w:line="600" w:lineRule="exact"/>
        <w:ind w:firstLineChars="200" w:firstLine="640"/>
      </w:pPr>
      <w:r>
        <w:rPr>
          <w:rFonts w:ascii="仿宋_GB2312" w:eastAsia="仿宋_GB2312" w:hint="eastAsia"/>
        </w:rPr>
        <w:t>单位名称（盖章）：联系人：联系电话：</w:t>
      </w:r>
    </w:p>
    <w:sectPr w:rsidR="004B3214" w:rsidSect="004B32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E3D" w:rsidRDefault="00607E3D" w:rsidP="00D61E67">
      <w:r>
        <w:separator/>
      </w:r>
    </w:p>
  </w:endnote>
  <w:endnote w:type="continuationSeparator" w:id="1">
    <w:p w:rsidR="00607E3D" w:rsidRDefault="00607E3D" w:rsidP="00D6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decorative"/>
    <w:pitch w:val="default"/>
    <w:sig w:usb0="00000000" w:usb1="080E0000" w:usb2="0000000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67" w:rsidRDefault="00D61E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67" w:rsidRDefault="00D61E6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67" w:rsidRDefault="00D61E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E3D" w:rsidRDefault="00607E3D" w:rsidP="00D61E67">
      <w:r>
        <w:separator/>
      </w:r>
    </w:p>
  </w:footnote>
  <w:footnote w:type="continuationSeparator" w:id="1">
    <w:p w:rsidR="00607E3D" w:rsidRDefault="00607E3D" w:rsidP="00D61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67" w:rsidRDefault="00D61E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67" w:rsidRDefault="00D61E6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67" w:rsidRDefault="00D61E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516B06"/>
    <w:rsid w:val="0035137F"/>
    <w:rsid w:val="004B3214"/>
    <w:rsid w:val="00607E3D"/>
    <w:rsid w:val="00D61E67"/>
    <w:rsid w:val="00DF7372"/>
    <w:rsid w:val="10516B06"/>
    <w:rsid w:val="17D40D62"/>
    <w:rsid w:val="47053C15"/>
    <w:rsid w:val="6DD8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214"/>
    <w:pPr>
      <w:widowControl w:val="0"/>
      <w:jc w:val="both"/>
    </w:pPr>
    <w:rPr>
      <w:rFonts w:eastAsia="楷体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1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1E67"/>
    <w:rPr>
      <w:rFonts w:eastAsia="楷体_GB2312"/>
      <w:kern w:val="2"/>
      <w:sz w:val="18"/>
      <w:szCs w:val="18"/>
    </w:rPr>
  </w:style>
  <w:style w:type="paragraph" w:styleId="a4">
    <w:name w:val="footer"/>
    <w:basedOn w:val="a"/>
    <w:link w:val="Char0"/>
    <w:rsid w:val="00D61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1E67"/>
    <w:rPr>
      <w:rFonts w:eastAsia="楷体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2020-03-11T06:39:00Z</dcterms:created>
  <dcterms:modified xsi:type="dcterms:W3CDTF">2020-03-11T06:39:00Z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